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Заявление о составлении акта о заливе квартиры</w:t>
      </w:r>
    </w:p>
    <w:p>
      <w:pPr>
        <w:spacing w:after="240"/>
      </w:pPr>
      <w:r>
        <w:rPr>
          <w:b w:val="0"/>
          <w:color w:val="6B6860"/>
          <w:sz w:val="18"/>
        </w:rPr>
        <w:t>В управляющую компанию «Комфорт-Сервис» от Литвиновой Анны, Садовая, 12, кв. 57, лицевой счёт …4471. Подготовлено 14.10.2026.</w:t>
      </w:r>
    </w:p>
    <w:p>
      <w:r>
        <w:rPr>
          <w:b w:val="0"/>
        </w:rPr>
        <w:t>14 октября 2026 года около 12:00 моя квартира была залита из квартиры этажом выше. Пострадали кухня: потолок (мокрые пятна площадью около 2 м²), обои на стене у окна (отслоились), пол у плиты.</w:t>
      </w:r>
    </w:p>
    <w:p>
      <w:r>
        <w:rPr>
          <w:b w:val="0"/>
        </w:rPr>
        <w:t xml:space="preserve">Прошу направить представителя управляющей компании для осмотра и </w:t>
      </w:r>
      <w:r>
        <w:rPr>
          <w:b/>
        </w:rPr>
        <w:t>составить акт о заливе</w:t>
      </w:r>
      <w:r>
        <w:rPr>
          <w:b w:val="0"/>
        </w:rPr>
        <w:t xml:space="preserve"> с указанием причины, объёма повреждений и виновной стороны — в срок, установленный Правилами предоставления коммунальных услуг (не позднее 12 часов с момента обращения).</w:t>
      </w:r>
    </w:p>
    <w:p>
      <w:r>
        <w:rPr>
          <w:b w:val="0"/>
        </w:rPr>
        <w:t>О времени осмотра прошу сообщить по телефону или на электронную почту anna.litvinova@example.com. Фотографии повреждений прилагаю.</w:t>
      </w:r>
    </w:p>
    <w:p>
      <w:pPr>
        <w:spacing w:before="280"/>
      </w:pPr>
      <w:r>
        <w:rPr>
          <w:b w:val="0"/>
        </w:rPr>
        <w:t>С уважением, Анна Литвинова, 14 октября 2026 года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